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227"/>
        <w:gridCol w:w="4862"/>
        <w:gridCol w:w="1701"/>
        <w:gridCol w:w="2268"/>
      </w:tblGrid>
      <w:tr w:rsidR="009D2BD5" w:rsidRPr="00543C72" w:rsidTr="009D2BD5">
        <w:trPr>
          <w:trHeight w:val="708"/>
        </w:trPr>
        <w:tc>
          <w:tcPr>
            <w:tcW w:w="2227" w:type="dxa"/>
            <w:vMerge w:val="restart"/>
          </w:tcPr>
          <w:p w:rsidR="00151195" w:rsidRPr="00543C72" w:rsidRDefault="0035110A">
            <w:pPr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0ABFEFF" wp14:editId="71626AC7">
                  <wp:extent cx="1266825" cy="126682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rat_orj_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917" cy="126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T.C.</w:t>
            </w:r>
          </w:p>
          <w:p w:rsidR="00543C72" w:rsidRPr="00543C72" w:rsidRDefault="00543C72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FIRAT ÜNİVERSİTESİ</w:t>
            </w:r>
          </w:p>
          <w:p w:rsidR="00543C72" w:rsidRPr="00543C72" w:rsidRDefault="00543C72" w:rsidP="0082572B">
            <w:pPr>
              <w:jc w:val="center"/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b/>
              </w:rPr>
              <w:t>İş Akış Süreç Çizelgesi</w:t>
            </w:r>
          </w:p>
        </w:tc>
        <w:tc>
          <w:tcPr>
            <w:tcW w:w="2268" w:type="dxa"/>
            <w:shd w:val="clear" w:color="auto" w:fill="801A30"/>
          </w:tcPr>
          <w:p w:rsidR="00151195" w:rsidRPr="00543C72" w:rsidRDefault="00151195" w:rsidP="009D2BD5">
            <w:pPr>
              <w:ind w:right="181"/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9D2BD5">
        <w:trPr>
          <w:trHeight w:val="702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9D2BD5">
        <w:trPr>
          <w:trHeight w:val="460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226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9D2BD5">
        <w:trPr>
          <w:trHeight w:val="379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801A30"/>
          </w:tcPr>
          <w:p w:rsidR="0082572B" w:rsidRPr="00543C72" w:rsidRDefault="00825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9D2BD5">
        <w:trPr>
          <w:trHeight w:val="661"/>
        </w:trPr>
        <w:tc>
          <w:tcPr>
            <w:tcW w:w="7089" w:type="dxa"/>
            <w:gridSpan w:val="2"/>
            <w:shd w:val="clear" w:color="auto" w:fill="D9D9D9" w:themeFill="background1" w:themeFillShade="D9"/>
          </w:tcPr>
          <w:p w:rsidR="0035110A" w:rsidRPr="00543C72" w:rsidRDefault="00EF66EF" w:rsidP="00EF66EF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MAZERET </w:t>
            </w:r>
            <w:r w:rsidR="00E05EFC">
              <w:rPr>
                <w:rFonts w:ascii="Times New Roman" w:hAnsi="Times New Roman" w:cs="Times New Roman"/>
                <w:b/>
              </w:rPr>
              <w:t>SINAVI</w:t>
            </w:r>
            <w:r w:rsidR="00746F0D">
              <w:rPr>
                <w:rFonts w:ascii="Times New Roman" w:hAnsi="Times New Roman" w:cs="Times New Roman"/>
                <w:b/>
              </w:rPr>
              <w:t>NA GİRME TALEBİ</w:t>
            </w:r>
            <w:bookmarkStart w:id="0" w:name="_GoBack"/>
            <w:bookmarkEnd w:id="0"/>
            <w:r w:rsidR="00E05EFC">
              <w:rPr>
                <w:rFonts w:ascii="Times New Roman" w:hAnsi="Times New Roman" w:cs="Times New Roman"/>
                <w:b/>
              </w:rPr>
              <w:t xml:space="preserve"> İŞ</w:t>
            </w:r>
            <w:r w:rsidR="0035110A" w:rsidRPr="00543C72">
              <w:rPr>
                <w:rFonts w:ascii="Times New Roman" w:hAnsi="Times New Roman" w:cs="Times New Roman"/>
                <w:b/>
              </w:rPr>
              <w:t xml:space="preserve"> AKIŞ SÜRECİ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110A" w:rsidRPr="00543C72" w:rsidRDefault="0035110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2BD5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Mevzuatlar/</w:t>
            </w:r>
          </w:p>
          <w:p w:rsidR="0035110A" w:rsidRPr="00543C72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Dökümanlar</w:t>
            </w:r>
          </w:p>
        </w:tc>
      </w:tr>
      <w:tr w:rsidR="009011B7" w:rsidRPr="00543C72" w:rsidTr="000D0E20">
        <w:trPr>
          <w:trHeight w:val="2846"/>
        </w:trPr>
        <w:tc>
          <w:tcPr>
            <w:tcW w:w="7089" w:type="dxa"/>
            <w:gridSpan w:val="2"/>
            <w:vMerge w:val="restart"/>
          </w:tcPr>
          <w:p w:rsidR="009011B7" w:rsidRDefault="0066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84434BD" wp14:editId="0BA7FD8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91440</wp:posOffset>
                      </wp:positionV>
                      <wp:extent cx="4229100" cy="1705610"/>
                      <wp:effectExtent l="0" t="0" r="19050" b="2794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17056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7FF4" w:rsidRPr="00667FF4" w:rsidRDefault="00667FF4" w:rsidP="00667FF4">
                                  <w:pPr>
                                    <w:jc w:val="both"/>
                                    <w:rPr>
                                      <w:color w:val="000000" w:themeColor="text1"/>
                                    </w:rPr>
                                  </w:pPr>
                                  <w:r w:rsidRPr="00667FF4">
                                    <w:rPr>
                                      <w:color w:val="000000" w:themeColor="text1"/>
                                    </w:rPr>
                                    <w:t xml:space="preserve">Ara sınav günlerini kapsayan tarihlerde Rektörlük veya Senato tarafından belirlenmiş nedenler ile öğrencinin ilgili sınavlara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k</w:t>
                                  </w:r>
                                  <w:r w:rsidRPr="00667FF4">
                                    <w:rPr>
                                      <w:color w:val="000000" w:themeColor="text1"/>
                                    </w:rPr>
                                    <w:t>atılamaması ve mazeretini</w:t>
                                  </w:r>
                                  <w:r w:rsidRPr="00667FF4">
                                    <w:rPr>
                                      <w:rFonts w:ascii="Times New Roman" w:eastAsia="Calibri" w:hAnsi="Times New Roman" w:cs="Calibri"/>
                                    </w:rPr>
                                    <w:t xml:space="preserve"> </w:t>
                                  </w:r>
                                  <w:r w:rsidRPr="00667FF4">
                                    <w:rPr>
                                      <w:color w:val="000000" w:themeColor="text1"/>
                                    </w:rPr>
                                    <w:t xml:space="preserve">belirten belge ile dilekçesini </w:t>
                                  </w:r>
                                  <w:r w:rsidR="0059257B">
                                    <w:rPr>
                                      <w:color w:val="000000" w:themeColor="text1"/>
                                    </w:rPr>
                                    <w:t xml:space="preserve">Mazeret sınavından iki hafta önce </w:t>
                                  </w:r>
                                  <w:r w:rsidRPr="00667FF4">
                                    <w:rPr>
                                      <w:color w:val="000000" w:themeColor="text1"/>
                                    </w:rPr>
                                    <w:t>Yüksekokul Öğrenci İşleri Birimine teslim etmesi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gerekir</w:t>
                                  </w:r>
                                  <w:r w:rsidRPr="00667FF4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667FF4" w:rsidRPr="00667FF4" w:rsidRDefault="00667FF4" w:rsidP="00667FF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9011B7" w:rsidRPr="00C667E9" w:rsidRDefault="009011B7" w:rsidP="00667FF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4434BD" id="Oval 6" o:spid="_x0000_s1026" style="position:absolute;margin-left:-.35pt;margin-top:7.2pt;width:333pt;height:134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" fillcolor="#e7e6e6 [3214]" strokecolor="#801a30" strokeweight="1pt">
                      <v:stroke joinstyle="miter"/>
                      <v:textbox>
                        <w:txbxContent>
                          <w:p w:rsidR="00667FF4" w:rsidRPr="00667FF4" w:rsidRDefault="00667FF4" w:rsidP="00667FF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67FF4">
                              <w:rPr>
                                <w:color w:val="000000" w:themeColor="text1"/>
                              </w:rPr>
                              <w:t xml:space="preserve">Ara sınav günlerini kapsayan tarihlerde Rektörlük veya Senato tarafından belirlenmiş nedenler ile öğrencinin ilgili sınavlara </w:t>
                            </w:r>
                            <w:r>
                              <w:rPr>
                                <w:color w:val="000000" w:themeColor="text1"/>
                              </w:rPr>
                              <w:t>k</w:t>
                            </w:r>
                            <w:r w:rsidRPr="00667FF4">
                              <w:rPr>
                                <w:color w:val="000000" w:themeColor="text1"/>
                              </w:rPr>
                              <w:t>atılamaması ve mazeretini</w:t>
                            </w:r>
                            <w:r w:rsidRPr="00667FF4">
                              <w:rPr>
                                <w:rFonts w:ascii="Times New Roman" w:eastAsia="Calibri" w:hAnsi="Times New Roman" w:cs="Calibri"/>
                              </w:rPr>
                              <w:t xml:space="preserve"> </w:t>
                            </w:r>
                            <w:r w:rsidRPr="00667FF4">
                              <w:rPr>
                                <w:color w:val="000000" w:themeColor="text1"/>
                              </w:rPr>
                              <w:t xml:space="preserve">belirten belge ile dilekçesini </w:t>
                            </w:r>
                            <w:r w:rsidR="0059257B">
                              <w:rPr>
                                <w:color w:val="000000" w:themeColor="text1"/>
                              </w:rPr>
                              <w:t xml:space="preserve">Mazeret sınavından iki hafta önce </w:t>
                            </w:r>
                            <w:r w:rsidRPr="00667FF4">
                              <w:rPr>
                                <w:color w:val="000000" w:themeColor="text1"/>
                              </w:rPr>
                              <w:t>Yüksekokul Öğrenci İşleri Birimine teslim etmesi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gerekir</w:t>
                            </w:r>
                            <w:r w:rsidRPr="00667FF4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667FF4" w:rsidRPr="00667FF4" w:rsidRDefault="00667FF4" w:rsidP="00667FF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9011B7" w:rsidRPr="00C667E9" w:rsidRDefault="009011B7" w:rsidP="00667FF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D0202CD" wp14:editId="31326530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31750</wp:posOffset>
                      </wp:positionV>
                      <wp:extent cx="0" cy="323850"/>
                      <wp:effectExtent l="76200" t="0" r="7620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59B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62.7pt;margin-top:2.5pt;width:0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560BFCC" wp14:editId="1BAADB64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127000</wp:posOffset>
                      </wp:positionV>
                      <wp:extent cx="2028825" cy="102870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423030" w:rsidRDefault="00383E00" w:rsidP="00383E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83E00">
                                    <w:rPr>
                                      <w:color w:val="000000" w:themeColor="text1"/>
                                    </w:rPr>
                                    <w:t xml:space="preserve">Öğrenci İşleri Biriminin teslim aldığı dilekçe ve eklerini gerekli kontrolleri sağlayarak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ilgili Bölüm başkanlığına iletir. </w:t>
                                  </w:r>
                                  <w:r w:rsidR="00715CAB">
                                    <w:rPr>
                                      <w:color w:val="000000" w:themeColor="text1"/>
                                    </w:rPr>
                                    <w:t>Başvuru değerlendirme sonucu;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0BFCC" id="Dikdörtgen 13" o:spid="_x0000_s1027" style="position:absolute;margin-left:91.9pt;margin-top:10pt;width:159.75pt;height:8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" fillcolor="#d8d8d8 [2732]" strokecolor="#801a30" strokeweight="1pt">
                      <v:textbox>
                        <w:txbxContent>
                          <w:p w:rsidR="009011B7" w:rsidRPr="00423030" w:rsidRDefault="00383E00" w:rsidP="00383E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3E00">
                              <w:rPr>
                                <w:color w:val="000000" w:themeColor="text1"/>
                              </w:rPr>
                              <w:t xml:space="preserve">Öğrenci İşleri Biriminin teslim aldığı dilekçe ve eklerini gerekli kontrolleri sağlayarak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ilgili Bölüm başkanlığına iletir. </w:t>
                            </w:r>
                            <w:r w:rsidR="00715CAB">
                              <w:rPr>
                                <w:color w:val="000000" w:themeColor="text1"/>
                              </w:rPr>
                              <w:t>Başvuru değerlendirme sonucu;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4AF3C8F" wp14:editId="51B2FA63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88900</wp:posOffset>
                      </wp:positionV>
                      <wp:extent cx="657225" cy="4191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F3C8F" id="Dikdörtgen 20" o:spid="_x0000_s1028" style="position:absolute;margin-left:11.65pt;margin-top:7pt;width:51.75pt;height:3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A3C89E5" wp14:editId="5F82FF8A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60325</wp:posOffset>
                      </wp:positionV>
                      <wp:extent cx="619125" cy="4476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C89E5" id="Dikdörtgen 21" o:spid="_x0000_s1029" style="position:absolute;margin-left:277.9pt;margin-top:4.75pt;width:48.7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9239CF" wp14:editId="67C08A85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87630</wp:posOffset>
                      </wp:positionV>
                      <wp:extent cx="314325" cy="45719"/>
                      <wp:effectExtent l="0" t="38100" r="28575" b="8826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25AD0" id="Düz Ok Bağlayıcısı 22" o:spid="_x0000_s1026" type="#_x0000_t32" style="position:absolute;margin-left:251.6pt;margin-top:6.9pt;width:24.75pt;height:3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08F05BA" wp14:editId="69DBA29C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82550</wp:posOffset>
                      </wp:positionV>
                      <wp:extent cx="304800" cy="57150"/>
                      <wp:effectExtent l="38100" t="19050" r="19050" b="7620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C205A" id="Düz Ok Bağlayıcısı 23" o:spid="_x0000_s1026" type="#_x0000_t32" style="position:absolute;margin-left:67.9pt;margin-top:6.5pt;width:24pt;height:4.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011B7" w:rsidRPr="00543C72" w:rsidRDefault="00715CA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6FD3CC6" wp14:editId="4C1159DC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200025</wp:posOffset>
                      </wp:positionV>
                      <wp:extent cx="114300" cy="2390775"/>
                      <wp:effectExtent l="95250" t="0" r="19050" b="85725"/>
                      <wp:wrapNone/>
                      <wp:docPr id="8" name="Dirse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2390775"/>
                              </a:xfrm>
                              <a:prstGeom prst="bentConnector3">
                                <a:avLst>
                                  <a:gd name="adj1" fmla="val -80555"/>
                                </a:avLst>
                              </a:prstGeom>
                              <a:ln>
                                <a:solidFill>
                                  <a:srgbClr val="990033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33C0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8" o:spid="_x0000_s1026" type="#_x0000_t34" style="position:absolute;margin-left:31.9pt;margin-top:15.75pt;width:9pt;height:188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" adj="-17400" strokecolor="#903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8C0075A" wp14:editId="69E6C117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1019175</wp:posOffset>
                      </wp:positionV>
                      <wp:extent cx="3609975" cy="3390900"/>
                      <wp:effectExtent l="0" t="0" r="28575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3390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5CAB" w:rsidRPr="00715CAB" w:rsidRDefault="00715CAB" w:rsidP="00715CAB">
                                  <w:pPr>
                                    <w:jc w:val="both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Bölüm Kurulu, </w:t>
                                  </w:r>
                                  <w:r w:rsidRPr="00715CAB">
                                    <w:rPr>
                                      <w:color w:val="000000" w:themeColor="text1"/>
                                    </w:rPr>
                                    <w:t xml:space="preserve"> dilekçe ve eklerin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i</w:t>
                                  </w:r>
                                  <w:r w:rsidRPr="00715CAB">
                                    <w:rPr>
                                      <w:color w:val="000000" w:themeColor="text1"/>
                                    </w:rPr>
                                    <w:t xml:space="preserve"> Yüksekokul Yönetim Kurulu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na </w:t>
                                  </w:r>
                                  <w:r w:rsidRPr="00715CAB">
                                    <w:rPr>
                                      <w:color w:val="000000" w:themeColor="text1"/>
                                    </w:rPr>
                                    <w:t>alınmak üzere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İdari İşler Birimine iletir</w:t>
                                  </w:r>
                                  <w:r w:rsidRPr="00715CAB">
                                    <w:rPr>
                                      <w:color w:val="000000" w:themeColor="text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Yüksekokul </w:t>
                                  </w:r>
                                  <w:r w:rsidRPr="00715CAB">
                                    <w:rPr>
                                      <w:color w:val="000000" w:themeColor="text1"/>
                                    </w:rPr>
                                    <w:t xml:space="preserve">Yönetim Kurulu kararınca mazereti kabul edilen öğrencilerin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hangi derslere gireceği Öğrenci İşleri Daire Başkanlığına,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ilgli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</w:rPr>
                                    <w:t xml:space="preserve"> Bölüm başkanlığına ve dersle</w:t>
                                  </w:r>
                                  <w:r w:rsidR="0059257B">
                                    <w:rPr>
                                      <w:color w:val="000000" w:themeColor="text1"/>
                                    </w:rPr>
                                    <w:t xml:space="preserve">rin sorumlularına iletilir. Dersin </w:t>
                                  </w:r>
                                  <w:r w:rsidRPr="00715CAB">
                                    <w:rPr>
                                      <w:color w:val="000000" w:themeColor="text1"/>
                                    </w:rPr>
                                    <w:t>sorumlusu tarafından sınava alınması, sınav sonucunun otomasyona işlenmesi ile süreç sonlanır.</w:t>
                                  </w:r>
                                </w:p>
                                <w:p w:rsidR="009011B7" w:rsidRPr="00C667E9" w:rsidRDefault="009011B7" w:rsidP="00FC24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0075A" id="Oval 34" o:spid="_x0000_s1030" style="position:absolute;margin-left:37.15pt;margin-top:80.25pt;width:284.25pt;height:26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" fillcolor="#e7e6e6 [3214]" strokecolor="#801a30" strokeweight="1pt">
                      <v:stroke joinstyle="miter"/>
                      <v:textbox>
                        <w:txbxContent>
                          <w:p w:rsidR="00715CAB" w:rsidRPr="00715CAB" w:rsidRDefault="00715CAB" w:rsidP="00715CA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Bölüm Kurulu, </w:t>
                            </w:r>
                            <w:r w:rsidRPr="00715CAB">
                              <w:rPr>
                                <w:color w:val="000000" w:themeColor="text1"/>
                              </w:rPr>
                              <w:t xml:space="preserve"> dilekçe ve eklerin</w:t>
                            </w:r>
                            <w:r>
                              <w:rPr>
                                <w:color w:val="000000" w:themeColor="text1"/>
                              </w:rPr>
                              <w:t>i</w:t>
                            </w:r>
                            <w:r w:rsidRPr="00715CAB">
                              <w:rPr>
                                <w:color w:val="000000" w:themeColor="text1"/>
                              </w:rPr>
                              <w:t xml:space="preserve"> Yüksekokul Yönetim Kurulu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na </w:t>
                            </w:r>
                            <w:r w:rsidRPr="00715CAB">
                              <w:rPr>
                                <w:color w:val="000000" w:themeColor="text1"/>
                              </w:rPr>
                              <w:t>alınmak üzere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İdari İşler Birimine iletir</w:t>
                            </w:r>
                            <w:r w:rsidRPr="00715CAB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Yüksekokul </w:t>
                            </w:r>
                            <w:r w:rsidRPr="00715CAB">
                              <w:rPr>
                                <w:color w:val="000000" w:themeColor="text1"/>
                              </w:rPr>
                              <w:t xml:space="preserve">Yönetim Kurulu kararınca mazereti kabul edilen öğrencilerin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hangi derslere gireceği Öğrenci İşleri Daire Başkanlığına,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ilgli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Bölüm başkanlığına ve dersle</w:t>
                            </w:r>
                            <w:r w:rsidR="0059257B">
                              <w:rPr>
                                <w:color w:val="000000" w:themeColor="text1"/>
                              </w:rPr>
                              <w:t xml:space="preserve">rin sorumlularına iletilir. Dersin </w:t>
                            </w:r>
                            <w:r w:rsidRPr="00715CAB">
                              <w:rPr>
                                <w:color w:val="000000" w:themeColor="text1"/>
                              </w:rPr>
                              <w:t>sorumlusu tarafından sınava alınması, sınav sonucunun otomasyona işlenmesi ile süreç sonlanır.</w:t>
                            </w:r>
                          </w:p>
                          <w:p w:rsidR="009011B7" w:rsidRPr="00C667E9" w:rsidRDefault="009011B7" w:rsidP="00FC24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11B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48A6E70" wp14:editId="5DBBABC8">
                      <wp:simplePos x="0" y="0"/>
                      <wp:positionH relativeFrom="column">
                        <wp:posOffset>3843655</wp:posOffset>
                      </wp:positionH>
                      <wp:positionV relativeFrom="paragraph">
                        <wp:posOffset>200025</wp:posOffset>
                      </wp:positionV>
                      <wp:extent cx="9525" cy="333375"/>
                      <wp:effectExtent l="0" t="0" r="28575" b="28575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90033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1CC2B" id="Düz Bağlayıcı 9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65pt,15.75pt" to="303.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" strokecolor="#903" strokeweight="1.5pt">
                      <v:stroke joinstyle="miter"/>
                    </v:line>
                  </w:pict>
                </mc:Fallback>
              </mc:AlternateContent>
            </w:r>
            <w:r w:rsidR="009011B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3BA037B" wp14:editId="122447C6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480695</wp:posOffset>
                      </wp:positionV>
                      <wp:extent cx="0" cy="323850"/>
                      <wp:effectExtent l="76200" t="0" r="76200" b="571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A320F" id="Düz Ok Bağlayıcısı 1" o:spid="_x0000_s1026" type="#_x0000_t32" style="position:absolute;margin-left:303.65pt;margin-top:37.85pt;width:0;height:2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9011B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4E2325A" wp14:editId="44B25BBF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828675</wp:posOffset>
                      </wp:positionV>
                      <wp:extent cx="828675" cy="4953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FC24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Öğrenciye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2325A" id="Dikdörtgen 3" o:spid="_x0000_s1031" style="position:absolute;margin-left:271.15pt;margin-top:65.25pt;width:65.25pt;height:3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" fillcolor="#d8d8d8 [2732]" strokecolor="#801a30" strokeweight="1pt">
                      <v:textbox>
                        <w:txbxContent>
                          <w:p w:rsidR="009011B7" w:rsidRPr="00D34587" w:rsidRDefault="009011B7" w:rsidP="00FC24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Öğrenciye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11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 w:rsidP="000C6039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2268" w:type="dxa"/>
            <w:vMerge w:val="restart"/>
          </w:tcPr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Pr="009D2BD5" w:rsidRDefault="009011B7" w:rsidP="009D2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D2BD5">
              <w:rPr>
                <w:rFonts w:ascii="Times New Roman" w:hAnsi="Times New Roman" w:cs="Times New Roman"/>
                <w:b/>
              </w:rPr>
              <w:t xml:space="preserve">Fırat Üniversitesi </w:t>
            </w:r>
            <w:proofErr w:type="spellStart"/>
            <w:r w:rsidRPr="009D2BD5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9D2BD5">
              <w:rPr>
                <w:rFonts w:ascii="Times New Roman" w:hAnsi="Times New Roman" w:cs="Times New Roman"/>
                <w:b/>
              </w:rPr>
              <w:t xml:space="preserve"> ve Lisans Yönetmeliği</w:t>
            </w:r>
          </w:p>
          <w:p w:rsidR="009011B7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9D2BD5" w:rsidRDefault="009011B7" w:rsidP="00B418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11B7" w:rsidRPr="00543C72" w:rsidTr="00AF5BDF">
        <w:trPr>
          <w:trHeight w:val="1754"/>
        </w:trPr>
        <w:tc>
          <w:tcPr>
            <w:tcW w:w="7089" w:type="dxa"/>
            <w:gridSpan w:val="2"/>
            <w:vMerge/>
          </w:tcPr>
          <w:p w:rsidR="009011B7" w:rsidRPr="00543C72" w:rsidRDefault="009011B7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1B7" w:rsidRPr="00581CFD" w:rsidRDefault="009011B7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2268" w:type="dxa"/>
            <w:vMerge/>
          </w:tcPr>
          <w:p w:rsidR="009011B7" w:rsidRPr="00543C72" w:rsidRDefault="009011B7" w:rsidP="00B418D6">
            <w:pPr>
              <w:rPr>
                <w:rFonts w:ascii="Times New Roman" w:hAnsi="Times New Roman" w:cs="Times New Roman"/>
              </w:rPr>
            </w:pPr>
          </w:p>
        </w:tc>
      </w:tr>
      <w:tr w:rsidR="009011B7" w:rsidRPr="00543C72" w:rsidTr="003B2BDE">
        <w:trPr>
          <w:trHeight w:val="1968"/>
        </w:trPr>
        <w:tc>
          <w:tcPr>
            <w:tcW w:w="7089" w:type="dxa"/>
            <w:gridSpan w:val="2"/>
            <w:vMerge/>
          </w:tcPr>
          <w:p w:rsidR="009011B7" w:rsidRPr="00543C72" w:rsidRDefault="009011B7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1B7" w:rsidRDefault="009011B7" w:rsidP="009011B7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*Öğrenci</w:t>
            </w:r>
          </w:p>
          <w:p w:rsidR="009011B7" w:rsidRPr="00543C72" w:rsidRDefault="009011B7" w:rsidP="009011B7">
            <w:pPr>
              <w:spacing w:before="240"/>
              <w:rPr>
                <w:rFonts w:ascii="Times New Roman" w:hAnsi="Times New Roman" w:cs="Times New Roman"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2268" w:type="dxa"/>
            <w:vMerge/>
          </w:tcPr>
          <w:p w:rsidR="009011B7" w:rsidRPr="00543C72" w:rsidRDefault="009011B7" w:rsidP="00B418D6">
            <w:pPr>
              <w:rPr>
                <w:rFonts w:ascii="Times New Roman" w:hAnsi="Times New Roman" w:cs="Times New Roman"/>
              </w:rPr>
            </w:pPr>
          </w:p>
        </w:tc>
      </w:tr>
      <w:tr w:rsidR="009A7010" w:rsidRPr="00543C72" w:rsidTr="00D75759">
        <w:trPr>
          <w:trHeight w:val="5380"/>
        </w:trPr>
        <w:tc>
          <w:tcPr>
            <w:tcW w:w="7089" w:type="dxa"/>
            <w:gridSpan w:val="2"/>
            <w:vMerge/>
          </w:tcPr>
          <w:p w:rsidR="009A7010" w:rsidRPr="00543C72" w:rsidRDefault="009A7010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7010" w:rsidRDefault="009A7010" w:rsidP="003B2BDE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9A7010" w:rsidRPr="00543C72" w:rsidRDefault="009A7010" w:rsidP="009A7010">
            <w:pPr>
              <w:spacing w:before="240"/>
              <w:rPr>
                <w:rFonts w:ascii="Times New Roman" w:hAnsi="Times New Roman" w:cs="Times New Roman"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İdari İşler Birimi</w:t>
            </w:r>
          </w:p>
          <w:p w:rsidR="009A7010" w:rsidRDefault="009A7010" w:rsidP="003B2BDE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9A7010" w:rsidRDefault="009A7010" w:rsidP="003B2BDE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9A7010" w:rsidRPr="00543C72" w:rsidRDefault="009A7010" w:rsidP="009A7010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A7010" w:rsidRPr="00543C72" w:rsidRDefault="009A7010" w:rsidP="00B418D6">
            <w:pPr>
              <w:rPr>
                <w:rFonts w:ascii="Times New Roman" w:hAnsi="Times New Roman" w:cs="Times New Roman"/>
              </w:rPr>
            </w:pPr>
          </w:p>
        </w:tc>
      </w:tr>
    </w:tbl>
    <w:p w:rsidR="0093561A" w:rsidRDefault="0093561A"/>
    <w:sectPr w:rsidR="0093561A" w:rsidSect="003B2B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5"/>
    <w:rsid w:val="00084021"/>
    <w:rsid w:val="000A1A94"/>
    <w:rsid w:val="000C6039"/>
    <w:rsid w:val="000E09B4"/>
    <w:rsid w:val="00151195"/>
    <w:rsid w:val="002600AA"/>
    <w:rsid w:val="003144B7"/>
    <w:rsid w:val="0035110A"/>
    <w:rsid w:val="0037319E"/>
    <w:rsid w:val="00380B9C"/>
    <w:rsid w:val="00383E00"/>
    <w:rsid w:val="003B2BDE"/>
    <w:rsid w:val="00423030"/>
    <w:rsid w:val="0048582D"/>
    <w:rsid w:val="0050608A"/>
    <w:rsid w:val="00543C72"/>
    <w:rsid w:val="00581CFD"/>
    <w:rsid w:val="0059257B"/>
    <w:rsid w:val="005E6D45"/>
    <w:rsid w:val="00637385"/>
    <w:rsid w:val="00667FF4"/>
    <w:rsid w:val="00715CAB"/>
    <w:rsid w:val="00746F0D"/>
    <w:rsid w:val="0082572B"/>
    <w:rsid w:val="00853AD6"/>
    <w:rsid w:val="00893DD1"/>
    <w:rsid w:val="008F78B7"/>
    <w:rsid w:val="009011B7"/>
    <w:rsid w:val="0093561A"/>
    <w:rsid w:val="0099229C"/>
    <w:rsid w:val="009A7010"/>
    <w:rsid w:val="009D2BD5"/>
    <w:rsid w:val="009F1CCD"/>
    <w:rsid w:val="00AF5BDF"/>
    <w:rsid w:val="00B418D6"/>
    <w:rsid w:val="00B4295A"/>
    <w:rsid w:val="00C667E9"/>
    <w:rsid w:val="00D03FE3"/>
    <w:rsid w:val="00D34587"/>
    <w:rsid w:val="00D95BE0"/>
    <w:rsid w:val="00E05EFC"/>
    <w:rsid w:val="00E57094"/>
    <w:rsid w:val="00E652ED"/>
    <w:rsid w:val="00E75B0B"/>
    <w:rsid w:val="00EE647B"/>
    <w:rsid w:val="00EF66EF"/>
    <w:rsid w:val="00F1006C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2F98"/>
  <w15:chartTrackingRefBased/>
  <w15:docId w15:val="{738D96BD-1938-4397-A34B-A343FF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lt</cp:lastModifiedBy>
  <cp:revision>13</cp:revision>
  <dcterms:created xsi:type="dcterms:W3CDTF">2025-02-25T05:53:00Z</dcterms:created>
  <dcterms:modified xsi:type="dcterms:W3CDTF">2025-04-30T11:46:00Z</dcterms:modified>
</cp:coreProperties>
</file>